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S3-223897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C77871" w:rsidR="00F25D98" w:rsidRDefault="006F1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[MCSec] 33180 R14 Incorrect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FD64B" w:rsidR="001E41F3" w:rsidRDefault="006F11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EDED5" w:rsidR="001E41F3" w:rsidRDefault="00884E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47F4A" w:rsidR="001E41F3" w:rsidRDefault="006F1134" w:rsidP="006F1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indexes of the </w:t>
            </w:r>
            <w:r w:rsidRPr="00BA53A2">
              <w:rPr>
                <w:noProof/>
              </w:rPr>
              <w:t>Table D.3.</w:t>
            </w:r>
            <w:r>
              <w:rPr>
                <w:noProof/>
              </w:rPr>
              <w:t>3</w:t>
            </w:r>
            <w:r w:rsidRPr="00BA53A2">
              <w:rPr>
                <w:noProof/>
              </w:rPr>
              <w:t>.2-1</w:t>
            </w:r>
            <w:r>
              <w:rPr>
                <w:noProof/>
              </w:rPr>
              <w:t xml:space="preserve"> description fields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B01DC" w:rsidR="001E41F3" w:rsidRDefault="006F1134" w:rsidP="006F1134">
            <w:pPr>
              <w:pStyle w:val="CRCoverPage"/>
              <w:spacing w:after="0"/>
              <w:ind w:left="100"/>
              <w:rPr>
                <w:noProof/>
              </w:rPr>
            </w:pPr>
            <w:r w:rsidRPr="007B446D">
              <w:rPr>
                <w:noProof/>
              </w:rPr>
              <w:t>Change the reference</w:t>
            </w:r>
            <w:r>
              <w:rPr>
                <w:noProof/>
              </w:rPr>
              <w:t xml:space="preserve"> indexes</w:t>
            </w:r>
            <w:r w:rsidRPr="007B446D">
              <w:rPr>
                <w:noProof/>
              </w:rPr>
              <w:t xml:space="preserve"> in the description fields in Table D.3.</w:t>
            </w:r>
            <w:r>
              <w:rPr>
                <w:noProof/>
              </w:rPr>
              <w:t>3</w:t>
            </w:r>
            <w:r w:rsidRPr="007B446D">
              <w:rPr>
                <w:noProof/>
              </w:rPr>
              <w:t>.2-1 to point to the correct document reference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B5AE7" w:rsidR="001E41F3" w:rsidRDefault="006F1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text points to a wrong reference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CEAFD" w:rsidR="001E41F3" w:rsidRDefault="006F1134">
            <w:pPr>
              <w:pStyle w:val="CRCoverPage"/>
              <w:spacing w:after="0"/>
              <w:ind w:left="100"/>
              <w:rPr>
                <w:noProof/>
              </w:rPr>
            </w:pPr>
            <w:r>
              <w:t>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B0485" w:rsidR="001E41F3" w:rsidRDefault="006F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9296C" w:rsidR="001E41F3" w:rsidRDefault="006F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6FC89" w:rsidR="001E41F3" w:rsidRDefault="006F11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4481B" w14:textId="77777777" w:rsidR="006F1134" w:rsidRDefault="006F1134" w:rsidP="006F1134">
      <w:pPr>
        <w:jc w:val="center"/>
        <w:rPr>
          <w:b/>
          <w:noProof/>
          <w:sz w:val="40"/>
          <w:szCs w:val="40"/>
        </w:rPr>
      </w:pPr>
      <w:bookmarkStart w:id="1" w:name="_Toc3884982"/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14:paraId="67A9CC02" w14:textId="1A986DFC" w:rsidR="006F1134" w:rsidRDefault="006F1134" w:rsidP="009C24A5">
      <w:pPr>
        <w:keepNext/>
        <w:keepLines/>
      </w:pPr>
    </w:p>
    <w:p w14:paraId="01BB81FC" w14:textId="77777777" w:rsidR="006F1134" w:rsidRDefault="006F1134" w:rsidP="006F1134">
      <w:pPr>
        <w:pStyle w:val="Heading3"/>
      </w:pPr>
      <w:r>
        <w:t>D.3.3.2</w:t>
      </w:r>
      <w:r>
        <w:tab/>
        <w:t>Fields</w:t>
      </w:r>
      <w:bookmarkEnd w:id="1"/>
    </w:p>
    <w:p w14:paraId="1176474A" w14:textId="77777777" w:rsidR="006F1134" w:rsidRDefault="006F1134" w:rsidP="006F1134">
      <w:pPr>
        <w:keepNext/>
        <w:keepLines/>
      </w:pPr>
      <w:r>
        <w:t>The KMS shall provision keys within an XML tag named "</w:t>
      </w:r>
      <w:proofErr w:type="spellStart"/>
      <w:r>
        <w:t>KmsKeySet</w:t>
      </w:r>
      <w:proofErr w:type="spellEnd"/>
      <w:r>
        <w:t>". This shall have the following subfields.</w:t>
      </w:r>
    </w:p>
    <w:p w14:paraId="019991D8" w14:textId="77777777" w:rsidR="006F1134" w:rsidRDefault="006F1134" w:rsidP="006F1134">
      <w:pPr>
        <w:pStyle w:val="TH"/>
        <w:rPr>
          <w:lang w:eastAsia="en-GB"/>
        </w:rPr>
      </w:pPr>
      <w:r>
        <w:t>Table D.3.3.2-1: Contents of a KMS Key Set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6F1134" w14:paraId="691F54EA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CB92C" w14:textId="77777777" w:rsidR="006F1134" w:rsidRDefault="006F1134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Name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8C58B" w14:textId="77777777" w:rsidR="006F1134" w:rsidRDefault="006F1134" w:rsidP="006C68E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F1134" w14:paraId="2D474CB8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972BE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Version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3C5C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(Attribute) The version number of the key provision XML (1.1.0).</w:t>
            </w:r>
          </w:p>
        </w:tc>
      </w:tr>
      <w:tr w:rsidR="006F1134" w14:paraId="77A19154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6F833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KmsUri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C8FB2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URI of the KMS which issued the key set.</w:t>
            </w:r>
          </w:p>
        </w:tc>
      </w:tr>
      <w:tr w:rsidR="006F1134" w14:paraId="1D60039A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1326A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CertUri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7B964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The URI of the Certificate which may be used to validate the key set.</w:t>
            </w:r>
          </w:p>
        </w:tc>
      </w:tr>
      <w:tr w:rsidR="006F1134" w14:paraId="5D1C66F6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6EF5C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Issuer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949AD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String describing the issuing entity.</w:t>
            </w:r>
          </w:p>
        </w:tc>
      </w:tr>
      <w:tr w:rsidR="006F1134" w14:paraId="03B4A9BD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C19D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UserUri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E5A23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URI of the user for which the key set is issued.</w:t>
            </w:r>
          </w:p>
        </w:tc>
      </w:tr>
      <w:tr w:rsidR="006F1134" w14:paraId="1D6CE790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073E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B4041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Base64 encoded </w:t>
            </w:r>
            <w:r w:rsidRPr="00B96C52">
              <w:rPr>
                <w:lang w:eastAsia="en-GB"/>
              </w:rPr>
              <w:t>UID corresponding to the key set.</w:t>
            </w:r>
          </w:p>
        </w:tc>
      </w:tr>
      <w:tr w:rsidR="006F1134" w14:paraId="17E04065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C532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ValidFrom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F092F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from which the key set may be used.</w:t>
            </w:r>
          </w:p>
        </w:tc>
      </w:tr>
      <w:tr w:rsidR="006F1134" w14:paraId="3DDF43E4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320F6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ValidTo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42EAC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Date and time at which the key set expires.</w:t>
            </w:r>
          </w:p>
        </w:tc>
      </w:tr>
      <w:tr w:rsidR="006F1134" w14:paraId="660EB157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C5FA4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KeyPeriodNo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DD9F0" w14:textId="77777777" w:rsidR="006F1134" w:rsidRPr="00B96C52" w:rsidRDefault="006F1134" w:rsidP="006C68EF">
            <w:pPr>
              <w:pStyle w:val="TAL"/>
            </w:pPr>
            <w:r w:rsidRPr="00B96C52">
              <w:t>Current Key Period No. since 1 January 1900 (e.g. 1514)</w:t>
            </w:r>
          </w:p>
        </w:tc>
      </w:tr>
      <w:tr w:rsidR="006F1134" w14:paraId="63F4405A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638AF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Revoked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988DC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(Optional) A Boolean value defining whether the key set has been revoked.</w:t>
            </w:r>
          </w:p>
        </w:tc>
      </w:tr>
      <w:tr w:rsidR="006F1134" w14:paraId="79074640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5B422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UserDecryptKey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C445B" w14:textId="7C777B5D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SAKKE "Receiver Secret Key" as defined in [10]. This is an OCTET STRING encoding of an elliptic curve point as defined in section 2.2 of</w:t>
            </w:r>
            <w:del w:id="2" w:author="Laitinen, Mika K." w:date="2022-11-08T10:55:00Z">
              <w:r w:rsidRPr="00B96C52" w:rsidDel="004D0FA7">
                <w:rPr>
                  <w:lang w:eastAsia="en-GB"/>
                </w:rPr>
                <w:delText xml:space="preserve"> [31</w:delText>
              </w:r>
            </w:del>
            <w:r w:rsidRPr="00B96C52">
              <w:rPr>
                <w:lang w:eastAsia="en-GB"/>
              </w:rPr>
              <w:t>]</w:t>
            </w:r>
            <w:ins w:id="3" w:author="Laitinen, Mika K." w:date="2022-11-08T10:55:00Z">
              <w:r w:rsidR="004D0FA7"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6F1134" w14:paraId="130F09C1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EF45F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UserSigningKeySSK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25F" w14:textId="76D01F78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private Key, "SSK" as defined in [9]. This is an OCTET STRING encoding of an integer as described in section 6 of</w:t>
            </w:r>
            <w:del w:id="4" w:author="Laitinen, Mika K." w:date="2022-11-08T10:55:00Z">
              <w:r w:rsidRPr="00B96C52" w:rsidDel="004D0FA7">
                <w:rPr>
                  <w:lang w:eastAsia="en-GB"/>
                </w:rPr>
                <w:delText xml:space="preserve"> [30]</w:delText>
              </w:r>
            </w:del>
            <w:ins w:id="5" w:author="Laitinen, Mika K." w:date="2022-11-08T10:55:00Z">
              <w:r w:rsidR="004D0FA7">
                <w:rPr>
                  <w:lang w:eastAsia="en-GB"/>
                </w:rPr>
                <w:t xml:space="preserve"> </w:t>
              </w:r>
            </w:ins>
            <w:ins w:id="6" w:author="Laitinen, Mika K." w:date="2022-11-08T10:56:00Z">
              <w:r w:rsidR="004D0FA7">
                <w:rPr>
                  <w:lang w:eastAsia="en-GB"/>
                </w:rPr>
                <w:t>[31]</w:t>
              </w:r>
            </w:ins>
            <w:r w:rsidRPr="00B96C52">
              <w:rPr>
                <w:lang w:eastAsia="en-GB"/>
              </w:rPr>
              <w:t>.</w:t>
            </w:r>
          </w:p>
        </w:tc>
      </w:tr>
      <w:tr w:rsidR="006F1134" w14:paraId="117A7219" w14:textId="77777777" w:rsidTr="006C68EF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5F287" w14:textId="77777777" w:rsidR="006F1134" w:rsidRPr="00B96C52" w:rsidRDefault="006F1134" w:rsidP="006C68EF">
            <w:pPr>
              <w:pStyle w:val="TAL"/>
              <w:rPr>
                <w:lang w:eastAsia="en-GB"/>
              </w:rPr>
            </w:pPr>
            <w:proofErr w:type="spellStart"/>
            <w:r w:rsidRPr="00B96C52">
              <w:rPr>
                <w:lang w:eastAsia="en-GB"/>
              </w:rPr>
              <w:t>UserPubTokenPVT</w:t>
            </w:r>
            <w:proofErr w:type="spellEnd"/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5EE78" w14:textId="5DE46CA1" w:rsidR="006F1134" w:rsidRPr="00B96C52" w:rsidRDefault="006F1134" w:rsidP="006C68EF">
            <w:pPr>
              <w:pStyle w:val="TAL"/>
              <w:rPr>
                <w:lang w:eastAsia="en-GB"/>
              </w:rPr>
            </w:pPr>
            <w:r w:rsidRPr="00B96C52">
              <w:rPr>
                <w:lang w:eastAsia="en-GB"/>
              </w:rPr>
              <w:t>The ECCSI public validation token, "PVT" as defined in [9]. This is an OCTET STRING encoding of an elliptic curve point as defined in Section 2.2 of</w:t>
            </w:r>
            <w:del w:id="7" w:author="Laitinen, Mika K." w:date="2022-11-08T10:56:00Z">
              <w:r w:rsidRPr="00B96C52" w:rsidDel="004D0FA7">
                <w:rPr>
                  <w:lang w:eastAsia="en-GB"/>
                </w:rPr>
                <w:delText xml:space="preserve"> [31]</w:delText>
              </w:r>
            </w:del>
            <w:ins w:id="8" w:author="Laitinen, Mika K." w:date="2022-11-08T10:56:00Z">
              <w:r w:rsidR="004D0FA7">
                <w:rPr>
                  <w:lang w:eastAsia="en-GB"/>
                </w:rPr>
                <w:t xml:space="preserve"> [30]</w:t>
              </w:r>
            </w:ins>
            <w:r w:rsidRPr="00B96C52">
              <w:rPr>
                <w:lang w:eastAsia="en-GB"/>
              </w:rPr>
              <w:t>.</w:t>
            </w:r>
          </w:p>
        </w:tc>
      </w:tr>
    </w:tbl>
    <w:p w14:paraId="2177F057" w14:textId="77777777" w:rsidR="006F1134" w:rsidRDefault="006F1134" w:rsidP="006F1134">
      <w:pPr>
        <w:rPr>
          <w:highlight w:val="yellow"/>
        </w:rPr>
      </w:pPr>
    </w:p>
    <w:p w14:paraId="15DB79A2" w14:textId="77777777" w:rsidR="006F1134" w:rsidRPr="000D5607" w:rsidRDefault="006F1134" w:rsidP="006F113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8769E" w14:textId="77777777" w:rsidR="009A10F0" w:rsidRDefault="009A10F0">
      <w:r>
        <w:separator/>
      </w:r>
    </w:p>
  </w:endnote>
  <w:endnote w:type="continuationSeparator" w:id="0">
    <w:p w14:paraId="2FD818CF" w14:textId="77777777" w:rsidR="009A10F0" w:rsidRDefault="009A1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54B46" w14:textId="77777777" w:rsidR="009A10F0" w:rsidRDefault="009A10F0">
      <w:r>
        <w:separator/>
      </w:r>
    </w:p>
  </w:footnote>
  <w:footnote w:type="continuationSeparator" w:id="0">
    <w:p w14:paraId="2DC97A32" w14:textId="77777777" w:rsidR="009A10F0" w:rsidRDefault="009A1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itinen, Mika K.">
    <w15:presenceInfo w15:providerId="None" w15:userId="Laitinen, Mika K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FA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113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EA0"/>
    <w:rsid w:val="008863B9"/>
    <w:rsid w:val="008A45A6"/>
    <w:rsid w:val="008E2034"/>
    <w:rsid w:val="008F3789"/>
    <w:rsid w:val="008F686C"/>
    <w:rsid w:val="009148DE"/>
    <w:rsid w:val="00941E30"/>
    <w:rsid w:val="009777D9"/>
    <w:rsid w:val="00991B88"/>
    <w:rsid w:val="009A10F0"/>
    <w:rsid w:val="009A5753"/>
    <w:rsid w:val="009A579D"/>
    <w:rsid w:val="009C24A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F113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F1134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F11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F2708-E843-4512-9D50-EBADC298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11</cp:revision>
  <cp:lastPrinted>1899-12-31T23:00:00Z</cp:lastPrinted>
  <dcterms:created xsi:type="dcterms:W3CDTF">2020-02-03T08:32:00Z</dcterms:created>
  <dcterms:modified xsi:type="dcterms:W3CDTF">2022-11-25T14:51:00Z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S3-223897</vt:lpwstr>
  </property>
  <property fmtid="{D5CDD505-2E9C-101B-9397-08002B2CF9AE}" pid="10" name="Spec#">
    <vt:lpwstr>33.180</vt:lpwstr>
  </property>
  <property fmtid="{D5CDD505-2E9C-101B-9397-08002B2CF9AE}" pid="11" name="Cr#">
    <vt:lpwstr>0200</vt:lpwstr>
  </property>
  <property fmtid="{D5CDD505-2E9C-101B-9397-08002B2CF9AE}" pid="12" name="Revision">
    <vt:lpwstr>-</vt:lpwstr>
  </property>
  <property fmtid="{D5CDD505-2E9C-101B-9397-08002B2CF9AE}" pid="13" name="Version">
    <vt:lpwstr>14.11.0</vt:lpwstr>
  </property>
  <property fmtid="{D5CDD505-2E9C-101B-9397-08002B2CF9AE}" pid="14" name="CrTitle">
    <vt:lpwstr>[MCSec] 33180 R14 Incorrect reference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D</vt:lpwstr>
  </property>
  <property fmtid="{D5CDD505-2E9C-101B-9397-08002B2CF9AE}" pid="19" name="ResDate">
    <vt:lpwstr>2022-11-07</vt:lpwstr>
  </property>
  <property fmtid="{D5CDD505-2E9C-101B-9397-08002B2CF9AE}" pid="20" name="Release">
    <vt:lpwstr>Rel-14</vt:lpwstr>
  </property>
  <property fmtid="{D5CDD505-2E9C-101B-9397-08002B2CF9AE}" pid="21" name="TitusGUID">
    <vt:lpwstr>36d6f870-d17e-4859-9117-d95dc34eb335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